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7" w:rightFromText="187" w:topFromText="3024" w:bottomFromText="576" w:vertAnchor="page" w:horzAnchor="margin" w:tblpXSpec="center" w:tblpY="1"/>
        <w:tblW w:w="14552" w:type="dxa"/>
        <w:tblLayout w:type="fixed"/>
        <w:tblLook w:val="04A0" w:firstRow="1" w:lastRow="0" w:firstColumn="1" w:lastColumn="0" w:noHBand="0" w:noVBand="1"/>
      </w:tblPr>
      <w:tblGrid>
        <w:gridCol w:w="3775"/>
        <w:gridCol w:w="3214"/>
        <w:gridCol w:w="2483"/>
        <w:gridCol w:w="2413"/>
        <w:gridCol w:w="2667"/>
      </w:tblGrid>
      <w:tr w:rsidR="00B9524B" w:rsidRPr="00B9524B" w:rsidTr="00DE3EB4">
        <w:tc>
          <w:tcPr>
            <w:tcW w:w="14552" w:type="dxa"/>
            <w:gridSpan w:val="5"/>
          </w:tcPr>
          <w:p w:rsidR="00B9524B" w:rsidRDefault="00B9524B" w:rsidP="00B9524B">
            <w:pPr>
              <w:contextualSpacing/>
              <w:outlineLvl w:val="1"/>
              <w:rPr>
                <w:rFonts w:ascii="Sylfaen" w:hAnsi="Sylfaen" w:cs="Menlo Italic"/>
                <w:b/>
                <w:i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Menlo Italic"/>
                <w:b/>
                <w:i/>
                <w:lang w:val="ka-GE"/>
              </w:rPr>
              <w:t xml:space="preserve">დანართი N 2 </w:t>
            </w:r>
          </w:p>
          <w:p w:rsidR="00B9524B" w:rsidRDefault="00B9524B" w:rsidP="00B9524B">
            <w:pPr>
              <w:contextualSpacing/>
              <w:outlineLvl w:val="1"/>
              <w:rPr>
                <w:rFonts w:ascii="Sylfaen" w:hAnsi="Sylfaen" w:cs="Menlo Italic"/>
                <w:b/>
                <w:i/>
                <w:lang w:val="ka-GE"/>
              </w:rPr>
            </w:pPr>
          </w:p>
          <w:p w:rsidR="00B9524B" w:rsidRPr="00B9524B" w:rsidRDefault="00B9524B" w:rsidP="00B9524B">
            <w:pPr>
              <w:contextualSpacing/>
              <w:outlineLvl w:val="1"/>
              <w:rPr>
                <w:rFonts w:ascii="Sylfaen" w:hAnsi="Sylfaen" w:cs="Menlo Italic"/>
                <w:b/>
                <w:i/>
                <w:lang w:val="ka-GE"/>
              </w:rPr>
            </w:pPr>
            <w:r w:rsidRPr="00B9524B">
              <w:rPr>
                <w:rFonts w:ascii="Sylfaen" w:hAnsi="Sylfaen" w:cs="Menlo Italic"/>
                <w:b/>
                <w:i/>
                <w:lang w:val="ka-GE"/>
              </w:rPr>
              <w:t>პროექტის</w:t>
            </w:r>
            <w:r w:rsidRPr="00B9524B">
              <w:rPr>
                <w:rFonts w:ascii="Sylfaen" w:hAnsi="Sylfaen" w:cs="Menlo Italic"/>
                <w:b/>
                <w:i/>
              </w:rPr>
              <w:t xml:space="preserve"> </w:t>
            </w:r>
            <w:r w:rsidRPr="00B9524B">
              <w:rPr>
                <w:rFonts w:ascii="Sylfaen" w:hAnsi="Sylfaen" w:cs="Menlo Italic"/>
                <w:b/>
                <w:i/>
                <w:lang w:val="ka-GE"/>
              </w:rPr>
              <w:t xml:space="preserve">გეგმის შეფასების რუბრიკა  </w:t>
            </w:r>
          </w:p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DE3EB4" w:rsidRPr="00B9524B" w:rsidTr="00DE3EB4">
        <w:trPr>
          <w:trHeight w:val="935"/>
        </w:trPr>
        <w:tc>
          <w:tcPr>
            <w:tcW w:w="3775" w:type="dxa"/>
          </w:tcPr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  <w:lang w:val="ka-GE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  <w:lang w:val="ka-GE"/>
              </w:rPr>
              <w:t xml:space="preserve">კრიტერიუმები </w:t>
            </w:r>
          </w:p>
        </w:tc>
        <w:tc>
          <w:tcPr>
            <w:tcW w:w="3214" w:type="dxa"/>
          </w:tcPr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 xml:space="preserve">1 </w:t>
            </w:r>
          </w:p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>არ შეესაბამება</w:t>
            </w:r>
          </w:p>
        </w:tc>
        <w:tc>
          <w:tcPr>
            <w:tcW w:w="2483" w:type="dxa"/>
          </w:tcPr>
          <w:p w:rsidR="00B9524B" w:rsidRPr="00B9524B" w:rsidRDefault="00B9524B" w:rsidP="00B9524B">
            <w:pPr>
              <w:ind w:left="-1193" w:firstLine="1193"/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 xml:space="preserve">2 </w:t>
            </w:r>
          </w:p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>ნაკლებად შეესაბამება</w:t>
            </w:r>
          </w:p>
        </w:tc>
        <w:tc>
          <w:tcPr>
            <w:tcW w:w="2413" w:type="dxa"/>
          </w:tcPr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 xml:space="preserve">3 </w:t>
            </w:r>
          </w:p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>შეესაბამება</w:t>
            </w:r>
          </w:p>
        </w:tc>
        <w:tc>
          <w:tcPr>
            <w:tcW w:w="2667" w:type="dxa"/>
            <w:shd w:val="clear" w:color="auto" w:fill="FFFFFF" w:themeFill="background1"/>
          </w:tcPr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 xml:space="preserve">4 </w:t>
            </w:r>
          </w:p>
          <w:p w:rsidR="00B9524B" w:rsidRPr="00B9524B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/>
                <w:bCs/>
                <w:color w:val="000000"/>
              </w:rPr>
            </w:pPr>
            <w:r w:rsidRPr="00B9524B">
              <w:rPr>
                <w:rFonts w:ascii="Sylfaen" w:eastAsia="Times New Roman" w:hAnsi="Sylfaen" w:cs="Menlo Italic"/>
                <w:b/>
                <w:bCs/>
                <w:color w:val="000000"/>
              </w:rPr>
              <w:t>სრულად შეესაბამება</w:t>
            </w:r>
          </w:p>
        </w:tc>
      </w:tr>
      <w:tr w:rsidR="00DE3EB4" w:rsidRPr="00B9524B" w:rsidTr="00DE3EB4">
        <w:trPr>
          <w:trHeight w:val="1790"/>
        </w:trPr>
        <w:tc>
          <w:tcPr>
            <w:tcW w:w="3775" w:type="dxa"/>
          </w:tcPr>
          <w:p w:rsidR="00B9524B" w:rsidRPr="007C7649" w:rsidRDefault="00B9524B" w:rsidP="00DE3EB4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hAnsi="Sylfaen" w:cs="Menlo Italic"/>
                <w:bCs/>
                <w:sz w:val="20"/>
                <w:szCs w:val="20"/>
              </w:rPr>
              <w:t>რამდენად მნიშვნელოვანია/აქტუალურია</w:t>
            </w:r>
            <w:r w:rsidR="00DE3EB4" w:rsidRPr="007C7649">
              <w:rPr>
                <w:rFonts w:ascii="Sylfaen" w:hAnsi="Sylfaen" w:cs="Menlo Italic"/>
                <w:bCs/>
                <w:sz w:val="20"/>
                <w:szCs w:val="20"/>
              </w:rPr>
              <w:t xml:space="preserve">/ორიგინალურია </w:t>
            </w:r>
            <w:r w:rsidRPr="007C7649">
              <w:rPr>
                <w:rFonts w:ascii="Sylfaen" w:hAnsi="Sylfaen" w:cs="Menlo Italic"/>
                <w:bCs/>
                <w:sz w:val="20"/>
                <w:szCs w:val="20"/>
              </w:rPr>
              <w:t xml:space="preserve">პროექტით გათვალისწინებული </w:t>
            </w:r>
            <w:r w:rsidRPr="007C7649">
              <w:rPr>
                <w:rFonts w:ascii="Sylfaen" w:hAnsi="Sylfaen" w:cs="Menlo Italic"/>
                <w:bCs/>
                <w:sz w:val="20"/>
                <w:szCs w:val="20"/>
                <w:lang w:val="ka-GE"/>
              </w:rPr>
              <w:t>საკითხი</w:t>
            </w:r>
            <w:r w:rsidR="00DE3EB4" w:rsidRPr="007C7649">
              <w:rPr>
                <w:rFonts w:ascii="Sylfaen" w:hAnsi="Sylfaen" w:cs="Menlo Italic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3214" w:type="dxa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პროექტით გათვალისწ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ი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ნე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ბ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ული საკითხი არაა აქტუალური </w:t>
            </w:r>
          </w:p>
        </w:tc>
        <w:tc>
          <w:tcPr>
            <w:tcW w:w="2483" w:type="dxa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პროექტით გათვალისწნეული საკითხი ნაწილობრივ აქტუალურია</w:t>
            </w:r>
          </w:p>
        </w:tc>
        <w:tc>
          <w:tcPr>
            <w:tcW w:w="2413" w:type="dxa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პროექტით გათვალისწნეული საკითხი აქტუალურია, თუმცა არაა ორიგინალური</w:t>
            </w:r>
          </w:p>
        </w:tc>
        <w:tc>
          <w:tcPr>
            <w:tcW w:w="2667" w:type="dxa"/>
            <w:shd w:val="clear" w:color="auto" w:fill="FFFFFF" w:themeFill="background1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პროექტით გათვალისწნეული საკითხი აქტუალურია და ორიგინალურია</w:t>
            </w:r>
          </w:p>
        </w:tc>
      </w:tr>
      <w:tr w:rsidR="00DE3EB4" w:rsidRPr="00B9524B" w:rsidTr="00DE3EB4">
        <w:trPr>
          <w:trHeight w:val="1502"/>
        </w:trPr>
        <w:tc>
          <w:tcPr>
            <w:tcW w:w="3775" w:type="dxa"/>
          </w:tcPr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hAnsi="Sylfaen" w:cs="Menlo Italic"/>
                <w:bCs/>
                <w:sz w:val="20"/>
                <w:szCs w:val="20"/>
              </w:rPr>
              <w:t>რამდენად ემსახურება თითოეული ამოცანა</w:t>
            </w:r>
            <w:r w:rsidR="00C06F1A" w:rsidRPr="007C7649">
              <w:rPr>
                <w:rFonts w:ascii="Sylfaen" w:hAnsi="Sylfaen" w:cs="Menlo Italic"/>
                <w:bCs/>
                <w:sz w:val="20"/>
                <w:szCs w:val="20"/>
              </w:rPr>
              <w:t>/</w:t>
            </w:r>
            <w:r w:rsidRPr="007C7649">
              <w:rPr>
                <w:rFonts w:ascii="Sylfaen" w:hAnsi="Sylfaen" w:cs="Menlo Italic"/>
                <w:bCs/>
                <w:sz w:val="20"/>
                <w:szCs w:val="20"/>
                <w:lang w:val="ka-GE"/>
              </w:rPr>
              <w:t xml:space="preserve">აქტივობა </w:t>
            </w:r>
            <w:r w:rsidRPr="007C7649">
              <w:rPr>
                <w:rFonts w:ascii="Sylfaen" w:hAnsi="Sylfaen" w:cs="Menlo Italic"/>
                <w:bCs/>
                <w:sz w:val="20"/>
                <w:szCs w:val="20"/>
              </w:rPr>
              <w:t xml:space="preserve">პროექტის </w:t>
            </w:r>
            <w:r w:rsidRPr="007C7649">
              <w:rPr>
                <w:rFonts w:ascii="Sylfaen" w:hAnsi="Sylfaen" w:cs="Menlo Italic"/>
                <w:bCs/>
                <w:sz w:val="20"/>
                <w:szCs w:val="20"/>
                <w:lang w:val="ka-GE"/>
              </w:rPr>
              <w:t>მიზნების მიღწევას/შედეგებზე გასვლას</w:t>
            </w:r>
          </w:p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</w:p>
        </w:tc>
        <w:tc>
          <w:tcPr>
            <w:tcW w:w="3214" w:type="dxa"/>
          </w:tcPr>
          <w:p w:rsidR="00B9524B" w:rsidRPr="007C7649" w:rsidRDefault="00C06F1A" w:rsidP="00C06F1A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დაგეგმილი 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ამოცანები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/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აქტივობები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ხელს არ უწყობს მიზნის მიღწევასს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</w:tcPr>
          <w:p w:rsidR="00B9524B" w:rsidRPr="007C7649" w:rsidRDefault="00C06F1A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დაგეგმილი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ამოცანები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/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აქტივობები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ნაწილობრივ უწყობს ხელს მიზნის მიღწევას</w:t>
            </w:r>
            <w:r w:rsidR="00DE3EB4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413" w:type="dxa"/>
            <w:shd w:val="clear" w:color="auto" w:fill="FFFFFF" w:themeFill="background1"/>
          </w:tcPr>
          <w:p w:rsidR="00B9524B" w:rsidRPr="007C7649" w:rsidRDefault="00C06F1A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დაგეგმილი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ამოცანები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/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აქტივობები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ხელს უწყობს პროექტის მიზნის მიღწევას</w:t>
            </w:r>
          </w:p>
        </w:tc>
        <w:tc>
          <w:tcPr>
            <w:tcW w:w="2667" w:type="dxa"/>
            <w:shd w:val="clear" w:color="auto" w:fill="auto"/>
          </w:tcPr>
          <w:p w:rsidR="00B9524B" w:rsidRPr="007C7649" w:rsidRDefault="00C06F1A" w:rsidP="00C06F1A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დაგეგმილი ამოცანები/აქტივობები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სრულად უწყობს ხელს მიზნის მიღწევას</w:t>
            </w:r>
          </w:p>
        </w:tc>
      </w:tr>
      <w:tr w:rsidR="00DE3EB4" w:rsidRPr="00B9524B" w:rsidTr="00DE3EB4">
        <w:trPr>
          <w:trHeight w:val="1790"/>
        </w:trPr>
        <w:tc>
          <w:tcPr>
            <w:tcW w:w="3775" w:type="dxa"/>
          </w:tcPr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hAnsi="Sylfaen" w:cs="Menlo Italic"/>
                <w:bCs/>
                <w:sz w:val="20"/>
                <w:szCs w:val="20"/>
              </w:rPr>
              <w:t>რამდენად</w:t>
            </w:r>
            <w:r w:rsidRPr="007C7649">
              <w:rPr>
                <w:rFonts w:ascii="Sylfaen" w:hAnsi="Sylfaen" w:cs="Menlo Italic"/>
                <w:bCs/>
                <w:sz w:val="20"/>
                <w:szCs w:val="20"/>
                <w:lang w:val="ka-GE"/>
              </w:rPr>
              <w:t xml:space="preserve"> არის გათვლილი მოსწავლეთა აქტიური ჩართულობა პროექტში </w:t>
            </w:r>
          </w:p>
        </w:tc>
        <w:tc>
          <w:tcPr>
            <w:tcW w:w="3214" w:type="dxa"/>
          </w:tcPr>
          <w:p w:rsidR="00B9524B" w:rsidRPr="007C7649" w:rsidRDefault="00B9524B" w:rsidP="00C06F1A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პროექტში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არ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არის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მოსწავლეთა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ჩართულობა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გ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ათვალისწინებული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483" w:type="dxa"/>
          </w:tcPr>
          <w:p w:rsidR="00B9524B" w:rsidRPr="007C7649" w:rsidRDefault="001B0C8D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შ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ი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ისეა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 დაგეგმილი აქტივობები 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რომ მინიმალურადაა გათვალისწინებული მოსწავლეთა ჩართულობა</w:t>
            </w:r>
          </w:p>
        </w:tc>
        <w:tc>
          <w:tcPr>
            <w:tcW w:w="2413" w:type="dxa"/>
            <w:shd w:val="clear" w:color="auto" w:fill="auto"/>
          </w:tcPr>
          <w:p w:rsidR="00B9524B" w:rsidRPr="007C7649" w:rsidRDefault="00B9524B" w:rsidP="00C06F1A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ხელს უწყობს მოსწავლეთა მეტ-ნაკლებად ჩართვას აქტივობებში. </w:t>
            </w:r>
          </w:p>
        </w:tc>
        <w:tc>
          <w:tcPr>
            <w:tcW w:w="2667" w:type="dxa"/>
            <w:shd w:val="clear" w:color="auto" w:fill="auto"/>
          </w:tcPr>
          <w:p w:rsidR="00B9524B" w:rsidRPr="007C7649" w:rsidRDefault="00DE3EB4" w:rsidP="00DE3EB4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 სრულად ითვალისწინებს მოსწავლეთა მაქსიმალურ 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ჩართულობას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. (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დაგეგმონ და შეიმუშავონ სამუშაო თემები, დაამყარონ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ურთიერთობა პარტნიორებთან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.)</w:t>
            </w:r>
          </w:p>
        </w:tc>
      </w:tr>
      <w:tr w:rsidR="00DE3EB4" w:rsidRPr="00B9524B" w:rsidTr="00DE3EB4">
        <w:tc>
          <w:tcPr>
            <w:tcW w:w="3775" w:type="dxa"/>
          </w:tcPr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რამდენად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ჩანს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პროექტის სასწავლო დისციპლინებთან კავშირი, და მასში სხვადასხვა დისციპლინების ინტეგრირება  </w:t>
            </w:r>
          </w:p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პროექტის სასწავლო დისციპლინებთან კავშირი, და მასში სხვადასხვა დისციპლინების ინტეგრირება  არაა </w:t>
            </w:r>
          </w:p>
        </w:tc>
        <w:tc>
          <w:tcPr>
            <w:tcW w:w="2483" w:type="dxa"/>
            <w:shd w:val="clear" w:color="auto" w:fill="auto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პროექტში გამოკვეთილია ერთ სასწავლო დისციპლინასთან კავშირი.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მოჩანს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lastRenderedPageBreak/>
              <w:t>ინტეგრირების  პრინციპები</w:t>
            </w:r>
          </w:p>
        </w:tc>
        <w:tc>
          <w:tcPr>
            <w:tcW w:w="2413" w:type="dxa"/>
            <w:shd w:val="clear" w:color="auto" w:fill="auto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lastRenderedPageBreak/>
              <w:t xml:space="preserve">პროექტში გამოკვეთილია ორ სასწავლო დისციპლინასთან კავშირი,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მოჩანს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lastRenderedPageBreak/>
              <w:t>ინტეგრირების  პრინციპები</w:t>
            </w:r>
          </w:p>
        </w:tc>
        <w:tc>
          <w:tcPr>
            <w:tcW w:w="2667" w:type="dxa"/>
            <w:shd w:val="clear" w:color="auto" w:fill="auto"/>
          </w:tcPr>
          <w:p w:rsidR="00B9524B" w:rsidRPr="007C7649" w:rsidRDefault="00B9524B" w:rsidP="0076642F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lastRenderedPageBreak/>
              <w:t xml:space="preserve">პროექტში გამოკვეთილია  სასწავლო დისციპლინასთან კავშირი,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მოჩანს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ინტეგრირების  პრინციპები</w:t>
            </w:r>
          </w:p>
        </w:tc>
      </w:tr>
      <w:tr w:rsidR="00DE3EB4" w:rsidRPr="00B9524B" w:rsidTr="00DE3EB4">
        <w:tc>
          <w:tcPr>
            <w:tcW w:w="3775" w:type="dxa"/>
            <w:shd w:val="clear" w:color="auto" w:fill="auto"/>
          </w:tcPr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რამდენად თვალსაჩინოდ და რეალისტურად არის გაწერილი პროექტით გათვალისწინებული მოსალოდნელი შედეგები </w:t>
            </w:r>
          </w:p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პროექტის მოსალოდნელი შედეგები არაა მოცემული ან ბუნდოვნადაა გაწერილი</w:t>
            </w:r>
          </w:p>
        </w:tc>
        <w:tc>
          <w:tcPr>
            <w:tcW w:w="2483" w:type="dxa"/>
            <w:shd w:val="clear" w:color="auto" w:fill="auto"/>
          </w:tcPr>
          <w:p w:rsidR="00B9524B" w:rsidRPr="007C7649" w:rsidRDefault="00B9524B" w:rsidP="00DE3EB4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პროექტის მოსალოდნელი  შედეგები დეტალურადაა გაწერილი, მაგრამ </w:t>
            </w:r>
            <w:r w:rsidR="00DE3EB4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ნაკლებად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შეესაბამება მიზნებს/ამოცანებს </w:t>
            </w:r>
          </w:p>
        </w:tc>
        <w:tc>
          <w:tcPr>
            <w:tcW w:w="2413" w:type="dxa"/>
            <w:shd w:val="clear" w:color="auto" w:fill="auto"/>
          </w:tcPr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პროექტის მოსალოდნელი შედეგები დეტალურადაა გაწერილი, მაგრამ ნაწილობრივ შეესაბამება მიზნებს/ამოცანებს </w:t>
            </w:r>
          </w:p>
        </w:tc>
        <w:tc>
          <w:tcPr>
            <w:tcW w:w="2667" w:type="dxa"/>
            <w:shd w:val="clear" w:color="auto" w:fill="auto"/>
          </w:tcPr>
          <w:p w:rsidR="00B9524B" w:rsidRPr="007C7649" w:rsidRDefault="00B9524B" w:rsidP="00DE3EB4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პროექტის მოსალოდნელი შედეგები დეტალურადაა გაწერილი და სრულად შეესაბამება მიზნებს/ამოცანებს. </w:t>
            </w:r>
          </w:p>
        </w:tc>
      </w:tr>
      <w:tr w:rsidR="00DE3EB4" w:rsidRPr="004C5286" w:rsidTr="00DE3EB4">
        <w:tc>
          <w:tcPr>
            <w:tcW w:w="3775" w:type="dxa"/>
          </w:tcPr>
          <w:p w:rsidR="00B9524B" w:rsidRPr="007C7649" w:rsidRDefault="00B9524B" w:rsidP="00B9524B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დაგეგმილი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ამოცანები/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აქტივობები 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რამდენად ლოგიკურად არის აგებული  (თანამიმდევრობა),</w:t>
            </w:r>
          </w:p>
        </w:tc>
        <w:tc>
          <w:tcPr>
            <w:tcW w:w="3214" w:type="dxa"/>
            <w:shd w:val="clear" w:color="auto" w:fill="auto"/>
          </w:tcPr>
          <w:p w:rsidR="00B9524B" w:rsidRPr="007C7649" w:rsidRDefault="0076642F" w:rsidP="0076642F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დაგეგმილ ა</w:t>
            </w:r>
            <w:r w:rsidR="00FB7833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ქტივობებს შორის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არ ჩანს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ლოგიკურობა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B9524B" w:rsidRPr="007C7649" w:rsidRDefault="00FB7833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დაგეგმილ აქტივობებს შორის</w:t>
            </w:r>
            <w:r w:rsidR="0076642F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ნაწილობრივ დარღვეულია ლოგიკურობა</w:t>
            </w:r>
          </w:p>
          <w:p w:rsidR="00B9524B" w:rsidRPr="007C7649" w:rsidRDefault="00B9524B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:rsidR="00B9524B" w:rsidRPr="007C7649" w:rsidRDefault="00FB7833" w:rsidP="00B9524B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დაგეგმილ აქტივობებს შორის </w:t>
            </w:r>
            <w:r w:rsidR="00C06F1A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ძირითადად ლოგიკურობა დაცულია</w:t>
            </w:r>
            <w:r w:rsidR="00B9524B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67" w:type="dxa"/>
            <w:shd w:val="clear" w:color="auto" w:fill="auto"/>
          </w:tcPr>
          <w:p w:rsidR="00B9524B" w:rsidRPr="007C7649" w:rsidRDefault="00C06F1A" w:rsidP="00C06F1A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პროექტით გათვალისწინებული ყველა ამოცანა/აქტივობა</w:t>
            </w:r>
            <w:r w:rsidR="006373D6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ლოგიკურად უკავშირდება ერთმანეთს</w:t>
            </w:r>
          </w:p>
        </w:tc>
      </w:tr>
      <w:tr w:rsidR="00C715A5" w:rsidRPr="00B9524B" w:rsidTr="00DE3EB4">
        <w:tc>
          <w:tcPr>
            <w:tcW w:w="3775" w:type="dxa"/>
          </w:tcPr>
          <w:p w:rsidR="007C7649" w:rsidRDefault="00C715A5" w:rsidP="006373D6">
            <w:pPr>
              <w:shd w:val="clear" w:color="auto" w:fill="FFFFFF"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რამდენად არის გათვალისწინებული პროექტის დაგეგმვისას </w:t>
            </w:r>
            <w:r w:rsidR="001420E8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უცხოელ კოლეგებთან  </w:t>
            </w:r>
            <w:r w:rsidR="006373D6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თანამშრომლობის გზები</w:t>
            </w:r>
          </w:p>
          <w:p w:rsidR="007C7649" w:rsidRPr="007C7649" w:rsidRDefault="007C7649" w:rsidP="007C7649">
            <w:pPr>
              <w:rPr>
                <w:rFonts w:ascii="Sylfaen" w:eastAsia="Times New Roman" w:hAnsi="Sylfaen" w:cs="Menlo Italic"/>
                <w:sz w:val="20"/>
                <w:szCs w:val="20"/>
                <w:lang w:val="ka-GE"/>
              </w:rPr>
            </w:pPr>
          </w:p>
          <w:p w:rsidR="007C7649" w:rsidRPr="007C7649" w:rsidRDefault="007C7649" w:rsidP="007C7649">
            <w:pPr>
              <w:rPr>
                <w:rFonts w:ascii="Sylfaen" w:eastAsia="Times New Roman" w:hAnsi="Sylfaen" w:cs="Menlo Italic"/>
                <w:sz w:val="20"/>
                <w:szCs w:val="20"/>
                <w:lang w:val="ka-GE"/>
              </w:rPr>
            </w:pPr>
          </w:p>
          <w:p w:rsidR="007C7649" w:rsidRDefault="007C7649" w:rsidP="007C7649">
            <w:pPr>
              <w:rPr>
                <w:rFonts w:ascii="Sylfaen" w:eastAsia="Times New Roman" w:hAnsi="Sylfaen" w:cs="Menlo Italic"/>
                <w:sz w:val="20"/>
                <w:szCs w:val="20"/>
                <w:lang w:val="ka-GE"/>
              </w:rPr>
            </w:pPr>
          </w:p>
          <w:p w:rsidR="00C715A5" w:rsidRPr="007C7649" w:rsidRDefault="00C715A5" w:rsidP="007C7649">
            <w:pPr>
              <w:rPr>
                <w:rFonts w:ascii="Sylfaen" w:eastAsia="Times New Roman" w:hAnsi="Sylfaen" w:cs="Menlo Italic"/>
                <w:sz w:val="20"/>
                <w:szCs w:val="20"/>
                <w:lang w:val="ka-GE"/>
              </w:rPr>
            </w:pPr>
          </w:p>
        </w:tc>
        <w:tc>
          <w:tcPr>
            <w:tcW w:w="3214" w:type="dxa"/>
            <w:shd w:val="clear" w:color="auto" w:fill="auto"/>
          </w:tcPr>
          <w:p w:rsidR="00C715A5" w:rsidRPr="007C7649" w:rsidRDefault="001420E8" w:rsidP="001420E8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პროექტში არ არის გათვალისწინებული უცხოელ კოლეგებთან თანამშრომლობა</w:t>
            </w:r>
            <w:r w:rsidR="00C715A5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2483" w:type="dxa"/>
            <w:shd w:val="clear" w:color="auto" w:fill="auto"/>
          </w:tcPr>
          <w:p w:rsidR="00C715A5" w:rsidRPr="007C7649" w:rsidRDefault="00C715A5" w:rsidP="006373D6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პროექტში </w:t>
            </w:r>
            <w:r w:rsidR="001420E8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ჩანს თან</w:t>
            </w:r>
            <w:r w:rsidR="006373D6"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ამშრომლობის სურვილი, მაგრამ დაგეგმილი აქტივობები არ უწყობს ხელს  მიზნის მიღწევას</w:t>
            </w:r>
          </w:p>
        </w:tc>
        <w:tc>
          <w:tcPr>
            <w:tcW w:w="2413" w:type="dxa"/>
            <w:shd w:val="clear" w:color="auto" w:fill="auto"/>
          </w:tcPr>
          <w:p w:rsidR="00C715A5" w:rsidRPr="007C7649" w:rsidRDefault="001420E8" w:rsidP="00A959F3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პროექტში ჩანს თანამშრომლობის სურვილი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 რომელიც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შეესაბამება პროექტის მიზნებს,</w:t>
            </w:r>
            <w:r w:rsidR="00A959F3"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მაგრამ დაგეგმილია  აქტივობები არასაკმარისია</w:t>
            </w:r>
          </w:p>
        </w:tc>
        <w:tc>
          <w:tcPr>
            <w:tcW w:w="2667" w:type="dxa"/>
            <w:shd w:val="clear" w:color="auto" w:fill="auto"/>
          </w:tcPr>
          <w:p w:rsidR="00C715A5" w:rsidRPr="007C7649" w:rsidRDefault="001420E8" w:rsidP="001420E8">
            <w:pPr>
              <w:contextualSpacing/>
              <w:outlineLvl w:val="1"/>
              <w:rPr>
                <w:rFonts w:ascii="Sylfaen" w:eastAsia="Times New Roman" w:hAnsi="Sylfaen" w:cs="Menlo Italic"/>
                <w:bCs/>
                <w:sz w:val="20"/>
                <w:szCs w:val="20"/>
              </w:rPr>
            </w:pP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პროექტში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>ზუსტად არის გაწერილი თანამშრომლობის გზები, მკაფიოდ არის გაწერილი შესაბამისი აქტივობები,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 xml:space="preserve">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  <w:lang w:val="ka-GE"/>
              </w:rPr>
              <w:t xml:space="preserve">რომლებიც </w:t>
            </w:r>
            <w:r w:rsidRPr="007C7649">
              <w:rPr>
                <w:rFonts w:ascii="Sylfaen" w:eastAsia="Times New Roman" w:hAnsi="Sylfaen" w:cs="Menlo Italic"/>
                <w:bCs/>
                <w:sz w:val="20"/>
                <w:szCs w:val="20"/>
              </w:rPr>
              <w:t>შეესაბამება პროექტის მიზნებს</w:t>
            </w:r>
          </w:p>
        </w:tc>
      </w:tr>
    </w:tbl>
    <w:p w:rsidR="004B0E1A" w:rsidRDefault="004B0E1A">
      <w:pPr>
        <w:rPr>
          <w:rFonts w:ascii="Sylfaen" w:hAnsi="Sylfaen"/>
          <w:lang w:val="ka-GE"/>
        </w:rPr>
      </w:pPr>
    </w:p>
    <w:p w:rsidR="008A24D9" w:rsidRPr="008A24D9" w:rsidRDefault="008A24D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მოსაგროვებელ ქულათა </w:t>
      </w:r>
      <w:r w:rsidR="00FA4EDD">
        <w:rPr>
          <w:rFonts w:ascii="Sylfaen" w:hAnsi="Sylfaen"/>
          <w:lang w:val="ka-GE"/>
        </w:rPr>
        <w:t xml:space="preserve">მინიმალური </w:t>
      </w:r>
      <w:r>
        <w:rPr>
          <w:rFonts w:ascii="Sylfaen" w:hAnsi="Sylfaen"/>
          <w:lang w:val="ka-GE"/>
        </w:rPr>
        <w:t>რაოდენობა-16</w:t>
      </w:r>
      <w:r w:rsidR="00FA4EDD">
        <w:rPr>
          <w:rFonts w:ascii="Sylfaen" w:hAnsi="Sylfaen"/>
          <w:lang w:val="ka-GE"/>
        </w:rPr>
        <w:t xml:space="preserve"> ქულა</w:t>
      </w:r>
    </w:p>
    <w:sectPr w:rsidR="008A24D9" w:rsidRPr="008A24D9" w:rsidSect="00B952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0C" w:rsidRDefault="004A470C" w:rsidP="00B9524B">
      <w:pPr>
        <w:spacing w:after="0" w:line="240" w:lineRule="auto"/>
      </w:pPr>
      <w:r>
        <w:separator/>
      </w:r>
    </w:p>
  </w:endnote>
  <w:endnote w:type="continuationSeparator" w:id="0">
    <w:p w:rsidR="004A470C" w:rsidRDefault="004A470C" w:rsidP="00B9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Italic">
    <w:altName w:val="Times New Roman"/>
    <w:charset w:val="00"/>
    <w:family w:val="auto"/>
    <w:pitch w:val="variable"/>
    <w:sig w:usb0="00000001" w:usb1="500079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0C" w:rsidRDefault="004A470C" w:rsidP="00B9524B">
      <w:pPr>
        <w:spacing w:after="0" w:line="240" w:lineRule="auto"/>
      </w:pPr>
      <w:r>
        <w:separator/>
      </w:r>
    </w:p>
  </w:footnote>
  <w:footnote w:type="continuationSeparator" w:id="0">
    <w:p w:rsidR="004A470C" w:rsidRDefault="004A470C" w:rsidP="00B9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B"/>
    <w:rsid w:val="001420E8"/>
    <w:rsid w:val="001B0C8D"/>
    <w:rsid w:val="00426996"/>
    <w:rsid w:val="00432B88"/>
    <w:rsid w:val="004A470C"/>
    <w:rsid w:val="004B0E1A"/>
    <w:rsid w:val="004C5286"/>
    <w:rsid w:val="00507BFF"/>
    <w:rsid w:val="006373D6"/>
    <w:rsid w:val="0076642F"/>
    <w:rsid w:val="007C6050"/>
    <w:rsid w:val="007C7649"/>
    <w:rsid w:val="008A24D9"/>
    <w:rsid w:val="00901120"/>
    <w:rsid w:val="00A959F3"/>
    <w:rsid w:val="00AD5120"/>
    <w:rsid w:val="00B9524B"/>
    <w:rsid w:val="00C06F1A"/>
    <w:rsid w:val="00C67F91"/>
    <w:rsid w:val="00C715A5"/>
    <w:rsid w:val="00D40FB9"/>
    <w:rsid w:val="00D71AAA"/>
    <w:rsid w:val="00DE3EB4"/>
    <w:rsid w:val="00E2073D"/>
    <w:rsid w:val="00FA4EDD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2392-4B0B-4C74-A262-0997BDE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524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Matkava</dc:creator>
  <cp:keywords/>
  <dc:description/>
  <cp:lastModifiedBy>Tamar Gugenidze</cp:lastModifiedBy>
  <cp:revision>2</cp:revision>
  <cp:lastPrinted>2016-04-12T06:29:00Z</cp:lastPrinted>
  <dcterms:created xsi:type="dcterms:W3CDTF">2018-02-02T06:18:00Z</dcterms:created>
  <dcterms:modified xsi:type="dcterms:W3CDTF">2018-02-02T06:18:00Z</dcterms:modified>
</cp:coreProperties>
</file>